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56" w:rsidRPr="00650E58" w:rsidRDefault="00261356" w:rsidP="00261356">
      <w:pPr>
        <w:spacing w:line="440" w:lineRule="exact"/>
        <w:ind w:firstLineChars="200" w:firstLine="640"/>
        <w:jc w:val="center"/>
        <w:rPr>
          <w:rFonts w:asciiTheme="minorHAnsi" w:eastAsia="仿宋_GB2312" w:hAnsiTheme="minorHAnsi" w:cs="宋体"/>
          <w:b/>
          <w:sz w:val="32"/>
          <w:szCs w:val="32"/>
        </w:rPr>
      </w:pPr>
      <w:bookmarkStart w:id="0" w:name="_GoBack"/>
      <w:r w:rsidRPr="00650E58">
        <w:rPr>
          <w:rFonts w:asciiTheme="minorHAnsi" w:eastAsia="仿宋_GB2312" w:hAnsiTheme="minorHAnsi" w:cs="宋体" w:hint="eastAsia"/>
          <w:b/>
          <w:sz w:val="32"/>
          <w:szCs w:val="32"/>
        </w:rPr>
        <w:t>教育类研究生</w:t>
      </w:r>
      <w:r>
        <w:rPr>
          <w:rFonts w:asciiTheme="minorHAnsi" w:eastAsia="仿宋_GB2312" w:hAnsiTheme="minorHAnsi" w:cs="宋体" w:hint="eastAsia"/>
          <w:b/>
          <w:sz w:val="32"/>
          <w:szCs w:val="32"/>
        </w:rPr>
        <w:t>专业</w:t>
      </w:r>
      <w:r w:rsidRPr="00650E58">
        <w:rPr>
          <w:rFonts w:asciiTheme="minorHAnsi" w:eastAsia="仿宋_GB2312" w:hAnsiTheme="minorHAnsi" w:cs="宋体" w:hint="eastAsia"/>
          <w:b/>
          <w:sz w:val="32"/>
          <w:szCs w:val="32"/>
        </w:rPr>
        <w:t>学科代码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9"/>
        <w:gridCol w:w="5715"/>
        <w:gridCol w:w="1006"/>
      </w:tblGrid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教育学原理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教育史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比较教育学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学前教育学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高等教育学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成人教育学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职业技术教育学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特殊教育学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教育法学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966BB1" w:rsidRDefault="00261356" w:rsidP="00F43347">
            <w:pPr>
              <w:wordWrap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966BB1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0451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966BB1" w:rsidRDefault="00261356" w:rsidP="00F43347">
            <w:pPr>
              <w:wordWrap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966BB1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教育（</w:t>
            </w:r>
            <w:r w:rsidRPr="00966BB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可授予硕士、博士专业学位</w:t>
            </w:r>
            <w:r w:rsidRPr="00966BB1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教育管理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045102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学科教学（思政）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045103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学科教学（语文）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学科教学（数学）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学科教学（物理）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学科教学（化学）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学科教学（生物）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学科教学（英语）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学科教学（历史）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学科教学（地理）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学科教学（音乐）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学科教学（体育）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学科教学（美术）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现代教育技术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小学教育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心理健康教育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科学与技术教育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045118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学前教育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045119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313ED">
              <w:rPr>
                <w:rFonts w:ascii="仿宋_GB2312" w:eastAsia="仿宋_GB2312" w:hAnsi="宋体" w:cs="宋体" w:hint="eastAsia"/>
                <w:sz w:val="32"/>
                <w:szCs w:val="32"/>
              </w:rPr>
              <w:t>特殊教育</w:t>
            </w: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C313ED" w:rsidRDefault="00261356" w:rsidP="00F43347">
            <w:pPr>
              <w:wordWrap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61356" w:rsidRPr="00C313ED" w:rsidTr="00F433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D1281B" w:rsidRDefault="00261356" w:rsidP="00F43347">
            <w:pPr>
              <w:wordWrap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D1281B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0453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356" w:rsidRPr="00D1281B" w:rsidRDefault="00261356" w:rsidP="00F43347">
            <w:pPr>
              <w:wordWrap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D1281B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汉语国际教育</w:t>
            </w:r>
          </w:p>
        </w:tc>
      </w:tr>
    </w:tbl>
    <w:p w:rsidR="00416C01" w:rsidRDefault="00416C01"/>
    <w:sectPr w:rsidR="0041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56"/>
    <w:rsid w:val="00261356"/>
    <w:rsid w:val="004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90A5"/>
  <w15:chartTrackingRefBased/>
  <w15:docId w15:val="{AD78D73A-FE60-46D3-82FA-52FB131E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5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海香</dc:creator>
  <cp:keywords/>
  <dc:description/>
  <cp:lastModifiedBy>李 海香</cp:lastModifiedBy>
  <cp:revision>1</cp:revision>
  <dcterms:created xsi:type="dcterms:W3CDTF">2021-05-21T00:40:00Z</dcterms:created>
  <dcterms:modified xsi:type="dcterms:W3CDTF">2021-05-21T00:40:00Z</dcterms:modified>
</cp:coreProperties>
</file>